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D5" w:rsidRDefault="000255D5" w:rsidP="000255D5">
      <w:pPr>
        <w:pStyle w:val="Title"/>
      </w:pPr>
      <w:r>
        <w:t xml:space="preserve">Annals of African Surgery </w:t>
      </w:r>
    </w:p>
    <w:p w:rsidR="00D52DD6" w:rsidRDefault="000255D5" w:rsidP="000255D5">
      <w:pPr>
        <w:pStyle w:val="Title"/>
      </w:pPr>
      <w:r>
        <w:t>Media &amp; Communications Plan</w:t>
      </w:r>
    </w:p>
    <w:p w:rsidR="000255D5" w:rsidRDefault="000255D5" w:rsidP="00D12337">
      <w:pPr>
        <w:pStyle w:val="Heading1"/>
      </w:pPr>
      <w:r>
        <w:t>Objectives</w:t>
      </w:r>
      <w:r w:rsidR="00D12337">
        <w:t xml:space="preserve">: </w:t>
      </w:r>
      <w:r>
        <w:t>Where do we want to be?</w:t>
      </w:r>
    </w:p>
    <w:p w:rsidR="00020DA8" w:rsidRDefault="00020DA8" w:rsidP="00020DA8">
      <w:pPr>
        <w:pStyle w:val="ListParagraph"/>
        <w:numPr>
          <w:ilvl w:val="0"/>
          <w:numId w:val="6"/>
        </w:numPr>
      </w:pPr>
      <w:r>
        <w:t>Increase usage and citations to articles published in the journal (LP, check with Brian about current usage, ask Fi about citations)</w:t>
      </w:r>
    </w:p>
    <w:p w:rsidR="00020DA8" w:rsidRDefault="00020DA8" w:rsidP="00020DA8">
      <w:pPr>
        <w:pStyle w:val="ListParagraph"/>
        <w:numPr>
          <w:ilvl w:val="0"/>
          <w:numId w:val="6"/>
        </w:numPr>
      </w:pPr>
      <w:r>
        <w:t>Increase number of accepted articles by XX% over 2017 (Ask Fi about finding this data)</w:t>
      </w:r>
    </w:p>
    <w:p w:rsidR="00020DA8" w:rsidRPr="00020DA8" w:rsidRDefault="00020DA8" w:rsidP="00020DA8">
      <w:pPr>
        <w:pStyle w:val="ListParagraph"/>
        <w:numPr>
          <w:ilvl w:val="0"/>
          <w:numId w:val="6"/>
        </w:numPr>
      </w:pPr>
      <w:r>
        <w:t>Increase advertising revenue for the journal by 100% by $XX</w:t>
      </w:r>
    </w:p>
    <w:p w:rsidR="000255D5" w:rsidRDefault="00D12337" w:rsidP="00D12337">
      <w:pPr>
        <w:pStyle w:val="Heading1"/>
      </w:pPr>
      <w:r>
        <w:t xml:space="preserve">Strategy: </w:t>
      </w:r>
      <w:r w:rsidR="000255D5">
        <w:t>How do we get there?</w:t>
      </w:r>
    </w:p>
    <w:p w:rsidR="00020DA8" w:rsidRDefault="00020DA8" w:rsidP="00020DA8">
      <w:pPr>
        <w:pStyle w:val="Heading2"/>
        <w:numPr>
          <w:ilvl w:val="0"/>
          <w:numId w:val="7"/>
        </w:numPr>
      </w:pPr>
      <w:r>
        <w:t>Increase usage and citations to articles published in the journal</w:t>
      </w:r>
    </w:p>
    <w:p w:rsidR="00020DA8" w:rsidRDefault="00020DA8" w:rsidP="00020DA8">
      <w:pPr>
        <w:pStyle w:val="ListParagraph"/>
        <w:numPr>
          <w:ilvl w:val="0"/>
          <w:numId w:val="4"/>
        </w:numPr>
      </w:pPr>
      <w:r>
        <w:t xml:space="preserve">Post </w:t>
      </w:r>
      <w:r w:rsidR="00397FDD">
        <w:t>one link</w:t>
      </w:r>
      <w:r>
        <w:t xml:space="preserve"> to</w:t>
      </w:r>
      <w:r w:rsidR="00397FDD">
        <w:t xml:space="preserve"> a news story or article per day</w:t>
      </w:r>
      <w:r>
        <w:t xml:space="preserve"> on the journal’s Twitter feed</w:t>
      </w:r>
    </w:p>
    <w:p w:rsidR="00020DA8" w:rsidRDefault="00020DA8" w:rsidP="00020DA8">
      <w:pPr>
        <w:pStyle w:val="ListParagraph"/>
        <w:numPr>
          <w:ilvl w:val="0"/>
          <w:numId w:val="4"/>
        </w:numPr>
      </w:pPr>
      <w:r>
        <w:t xml:space="preserve">Post </w:t>
      </w:r>
      <w:r w:rsidR="00397FDD">
        <w:t xml:space="preserve">three news stories or </w:t>
      </w:r>
      <w:r>
        <w:t xml:space="preserve">articles </w:t>
      </w:r>
      <w:r w:rsidR="00397FDD">
        <w:t xml:space="preserve">per week </w:t>
      </w:r>
      <w:r>
        <w:t>to the Surgical Society of Kenya Facebook page</w:t>
      </w:r>
    </w:p>
    <w:p w:rsidR="00020DA8" w:rsidRDefault="00397FDD" w:rsidP="00020DA8">
      <w:pPr>
        <w:pStyle w:val="ListParagraph"/>
        <w:numPr>
          <w:ilvl w:val="0"/>
          <w:numId w:val="4"/>
        </w:numPr>
      </w:pPr>
      <w:r>
        <w:t>Submit one article per month</w:t>
      </w:r>
      <w:r w:rsidR="00020DA8">
        <w:t xml:space="preserve"> to</w:t>
      </w:r>
      <w:r>
        <w:t xml:space="preserve"> the</w:t>
      </w:r>
      <w:r w:rsidR="00020DA8">
        <w:t xml:space="preserve"> </w:t>
      </w:r>
      <w:proofErr w:type="spellStart"/>
      <w:r w:rsidR="00020DA8">
        <w:t>AlphaGalileo</w:t>
      </w:r>
      <w:proofErr w:type="spellEnd"/>
      <w:r>
        <w:t xml:space="preserve"> news platform</w:t>
      </w:r>
    </w:p>
    <w:p w:rsidR="00020DA8" w:rsidRDefault="00020DA8" w:rsidP="00020DA8">
      <w:pPr>
        <w:pStyle w:val="ListParagraph"/>
        <w:numPr>
          <w:ilvl w:val="0"/>
          <w:numId w:val="4"/>
        </w:numPr>
      </w:pPr>
      <w:r>
        <w:t xml:space="preserve">Liaise with The Conversation Africa (if Monday’s phone call works out) regarding using their channels to promote articles </w:t>
      </w:r>
    </w:p>
    <w:p w:rsidR="00020DA8" w:rsidRDefault="00020DA8" w:rsidP="00020DA8">
      <w:pPr>
        <w:pStyle w:val="Heading2"/>
        <w:numPr>
          <w:ilvl w:val="0"/>
          <w:numId w:val="7"/>
        </w:numPr>
      </w:pPr>
      <w:r>
        <w:t>Increase number of quality submissions</w:t>
      </w:r>
    </w:p>
    <w:p w:rsidR="00020DA8" w:rsidRDefault="00020DA8" w:rsidP="00020DA8">
      <w:pPr>
        <w:pStyle w:val="ListParagraph"/>
        <w:numPr>
          <w:ilvl w:val="0"/>
          <w:numId w:val="3"/>
        </w:numPr>
      </w:pPr>
      <w:r>
        <w:t>Apply for abstracting and indexing services, and promote on a dedicated page on the journal website once accepted</w:t>
      </w:r>
    </w:p>
    <w:p w:rsidR="002333ED" w:rsidRDefault="002333ED" w:rsidP="00020DA8">
      <w:pPr>
        <w:pStyle w:val="ListParagraph"/>
        <w:numPr>
          <w:ilvl w:val="0"/>
          <w:numId w:val="3"/>
        </w:numPr>
      </w:pPr>
      <w:r>
        <w:t>Add a page to the journal website news section with a list of reasons to publish research in the journal</w:t>
      </w:r>
    </w:p>
    <w:p w:rsidR="002333ED" w:rsidRDefault="002333ED" w:rsidP="00020DA8">
      <w:pPr>
        <w:pStyle w:val="ListParagraph"/>
        <w:numPr>
          <w:ilvl w:val="0"/>
          <w:numId w:val="3"/>
        </w:numPr>
      </w:pPr>
      <w:r>
        <w:t>Add a page to the journal website news section with a list of reasons to review papers for the journal</w:t>
      </w:r>
    </w:p>
    <w:p w:rsidR="002333ED" w:rsidRDefault="002333ED" w:rsidP="00020DA8">
      <w:pPr>
        <w:pStyle w:val="ListParagraph"/>
        <w:numPr>
          <w:ilvl w:val="0"/>
          <w:numId w:val="3"/>
        </w:numPr>
      </w:pPr>
      <w:r>
        <w:t>Conduct an author workshop at the university</w:t>
      </w:r>
    </w:p>
    <w:p w:rsidR="002333ED" w:rsidRDefault="002333ED" w:rsidP="00020DA8">
      <w:pPr>
        <w:pStyle w:val="ListParagraph"/>
        <w:numPr>
          <w:ilvl w:val="0"/>
          <w:numId w:val="3"/>
        </w:numPr>
      </w:pPr>
      <w:r>
        <w:t>Conduct a reviewer workshop at the university</w:t>
      </w:r>
    </w:p>
    <w:p w:rsidR="002333ED" w:rsidRPr="00873CA3" w:rsidRDefault="009B1B8E" w:rsidP="00020DA8">
      <w:pPr>
        <w:pStyle w:val="ListParagraph"/>
        <w:numPr>
          <w:ilvl w:val="0"/>
          <w:numId w:val="3"/>
        </w:numPr>
      </w:pPr>
      <w:r>
        <w:t>Distribute bespoke marketing materials</w:t>
      </w:r>
      <w:r w:rsidR="002333ED">
        <w:t xml:space="preserve"> at conferences, meetings, university departments, and workshops</w:t>
      </w:r>
    </w:p>
    <w:p w:rsidR="00020DA8" w:rsidRDefault="00020DA8" w:rsidP="00020DA8">
      <w:pPr>
        <w:pStyle w:val="Heading2"/>
        <w:numPr>
          <w:ilvl w:val="0"/>
          <w:numId w:val="7"/>
        </w:numPr>
      </w:pPr>
      <w:r>
        <w:t>Increase revenue for the journal</w:t>
      </w:r>
    </w:p>
    <w:p w:rsidR="00020DA8" w:rsidRDefault="00DF20CD" w:rsidP="00DF20CD">
      <w:pPr>
        <w:pStyle w:val="ListParagraph"/>
        <w:numPr>
          <w:ilvl w:val="0"/>
          <w:numId w:val="8"/>
        </w:numPr>
      </w:pPr>
      <w:r>
        <w:t>Create an advertising rate card to sell space on a monthly basis on the journal website</w:t>
      </w:r>
    </w:p>
    <w:p w:rsidR="00DF20CD" w:rsidRPr="00873CA3" w:rsidRDefault="00DF20CD" w:rsidP="00DF20CD">
      <w:pPr>
        <w:pStyle w:val="ListParagraph"/>
        <w:numPr>
          <w:ilvl w:val="0"/>
          <w:numId w:val="8"/>
        </w:numPr>
      </w:pPr>
      <w:r>
        <w:t>Consider Google based advertising options</w:t>
      </w:r>
    </w:p>
    <w:p w:rsidR="00D12337" w:rsidRDefault="00D12337"/>
    <w:p w:rsidR="000255D5" w:rsidRDefault="00D12337" w:rsidP="00D12337">
      <w:pPr>
        <w:pStyle w:val="Heading1"/>
      </w:pPr>
      <w:r>
        <w:t xml:space="preserve">Tactics &amp; Action: </w:t>
      </w:r>
      <w:r w:rsidR="000255D5">
        <w:t>What do we need to get there?</w:t>
      </w:r>
    </w:p>
    <w:p w:rsidR="00D12337" w:rsidRDefault="00DF20CD" w:rsidP="00DF20CD">
      <w:pPr>
        <w:pStyle w:val="Heading2"/>
        <w:numPr>
          <w:ilvl w:val="0"/>
          <w:numId w:val="9"/>
        </w:numPr>
      </w:pPr>
      <w:r>
        <w:t xml:space="preserve">Increase usage and citations to articles published in the journal </w:t>
      </w:r>
    </w:p>
    <w:p w:rsidR="00DF20CD" w:rsidRDefault="00DF20CD" w:rsidP="00DF20CD">
      <w:pPr>
        <w:pStyle w:val="ListParagraph"/>
        <w:numPr>
          <w:ilvl w:val="0"/>
          <w:numId w:val="10"/>
        </w:numPr>
      </w:pPr>
      <w:r>
        <w:t>Identify top influencers on social media researching surgery in the local area</w:t>
      </w:r>
    </w:p>
    <w:p w:rsidR="00DF20CD" w:rsidRDefault="00DF20CD" w:rsidP="00DF20CD">
      <w:pPr>
        <w:pStyle w:val="ListParagraph"/>
        <w:numPr>
          <w:ilvl w:val="0"/>
          <w:numId w:val="10"/>
        </w:numPr>
      </w:pPr>
      <w:r>
        <w:t>Identify highly cited and topical research areas in surgery and promote articles on these themes</w:t>
      </w:r>
    </w:p>
    <w:p w:rsidR="009B1B8E" w:rsidRDefault="009B1B8E" w:rsidP="009B1B8E">
      <w:pPr>
        <w:pStyle w:val="ListParagraph"/>
        <w:numPr>
          <w:ilvl w:val="0"/>
          <w:numId w:val="10"/>
        </w:numPr>
      </w:pPr>
      <w:r>
        <w:t>Create templates and guidelines for writing tweets with maximum engagement potential</w:t>
      </w:r>
    </w:p>
    <w:p w:rsidR="00DF20CD" w:rsidRDefault="00DF20CD" w:rsidP="00DF20CD">
      <w:pPr>
        <w:pStyle w:val="ListParagraph"/>
        <w:numPr>
          <w:ilvl w:val="0"/>
          <w:numId w:val="10"/>
        </w:numPr>
      </w:pPr>
      <w:r>
        <w:lastRenderedPageBreak/>
        <w:t>Create eye catching branded images to use on social media to increase engagement</w:t>
      </w:r>
    </w:p>
    <w:p w:rsidR="009B1B8E" w:rsidRDefault="009B1B8E" w:rsidP="00DF20CD">
      <w:pPr>
        <w:pStyle w:val="ListParagraph"/>
        <w:numPr>
          <w:ilvl w:val="0"/>
          <w:numId w:val="10"/>
        </w:numPr>
      </w:pPr>
      <w:r>
        <w:t>Set up a Hootsuite social media management account to enable pre-scheduling of tweets</w:t>
      </w:r>
    </w:p>
    <w:p w:rsidR="00DF20CD" w:rsidRDefault="00DF20CD" w:rsidP="00DF20CD">
      <w:pPr>
        <w:pStyle w:val="Heading2"/>
        <w:numPr>
          <w:ilvl w:val="0"/>
          <w:numId w:val="9"/>
        </w:numPr>
      </w:pPr>
      <w:r>
        <w:t>Increase number of quality submissions</w:t>
      </w:r>
    </w:p>
    <w:p w:rsidR="00DF20CD" w:rsidRDefault="00DF20CD" w:rsidP="00DF20CD">
      <w:pPr>
        <w:pStyle w:val="ListParagraph"/>
        <w:numPr>
          <w:ilvl w:val="0"/>
          <w:numId w:val="11"/>
        </w:numPr>
      </w:pPr>
      <w:r>
        <w:t>Write a journal and subject specific list of reasons why researchers should submit papers and provide reviews</w:t>
      </w:r>
    </w:p>
    <w:p w:rsidR="00DF20CD" w:rsidRDefault="009B1B8E" w:rsidP="00DF20CD">
      <w:pPr>
        <w:pStyle w:val="ListParagraph"/>
        <w:numPr>
          <w:ilvl w:val="0"/>
          <w:numId w:val="11"/>
        </w:numPr>
      </w:pPr>
      <w:r>
        <w:t>Create presentations for author and reviewer workshops</w:t>
      </w:r>
    </w:p>
    <w:p w:rsidR="009B1B8E" w:rsidRDefault="009B1B8E" w:rsidP="00DF20CD">
      <w:pPr>
        <w:pStyle w:val="ListParagraph"/>
        <w:numPr>
          <w:ilvl w:val="0"/>
          <w:numId w:val="11"/>
        </w:numPr>
      </w:pPr>
      <w:r>
        <w:t>Create marketing materials</w:t>
      </w:r>
    </w:p>
    <w:p w:rsidR="009B1B8E" w:rsidRDefault="009B1B8E" w:rsidP="00DF20CD">
      <w:pPr>
        <w:pStyle w:val="ListParagraph"/>
        <w:numPr>
          <w:ilvl w:val="0"/>
          <w:numId w:val="11"/>
        </w:numPr>
      </w:pPr>
      <w:r>
        <w:t xml:space="preserve">Send a supply of Elsevier Publishing Connect materials to the SSK office </w:t>
      </w:r>
    </w:p>
    <w:p w:rsidR="009B1B8E" w:rsidRDefault="009B1B8E" w:rsidP="009B1B8E">
      <w:pPr>
        <w:pStyle w:val="Heading2"/>
        <w:numPr>
          <w:ilvl w:val="0"/>
          <w:numId w:val="9"/>
        </w:numPr>
      </w:pPr>
      <w:r>
        <w:t>Increase revenue for the journal</w:t>
      </w:r>
    </w:p>
    <w:p w:rsidR="009B1B8E" w:rsidRDefault="009B1B8E" w:rsidP="009B1B8E">
      <w:pPr>
        <w:pStyle w:val="ListParagraph"/>
        <w:numPr>
          <w:ilvl w:val="0"/>
          <w:numId w:val="12"/>
        </w:numPr>
      </w:pPr>
      <w:r>
        <w:t>Create an attractive rate card that can be edited as traffic (and rates) increase</w:t>
      </w:r>
    </w:p>
    <w:p w:rsidR="000725B9" w:rsidRDefault="000725B9" w:rsidP="009B1B8E">
      <w:pPr>
        <w:pStyle w:val="ListParagraph"/>
        <w:numPr>
          <w:ilvl w:val="0"/>
          <w:numId w:val="12"/>
        </w:numPr>
      </w:pPr>
      <w:r>
        <w:t>Research potential sponsors including fuel companies and airlines around the time of the SSK conference</w:t>
      </w:r>
      <w:bookmarkStart w:id="0" w:name="_GoBack"/>
      <w:bookmarkEnd w:id="0"/>
    </w:p>
    <w:p w:rsidR="002333ED" w:rsidRDefault="009B1B8E" w:rsidP="000725B9">
      <w:pPr>
        <w:pStyle w:val="ListParagraph"/>
        <w:numPr>
          <w:ilvl w:val="0"/>
          <w:numId w:val="12"/>
        </w:numPr>
      </w:pPr>
      <w:r>
        <w:t xml:space="preserve">Research how to enable Google-based advertising opportunities </w:t>
      </w:r>
    </w:p>
    <w:p w:rsidR="000255D5" w:rsidRDefault="00D12337" w:rsidP="00D12337">
      <w:pPr>
        <w:pStyle w:val="Heading1"/>
      </w:pPr>
      <w:r>
        <w:t xml:space="preserve">Control: </w:t>
      </w:r>
      <w:r w:rsidR="000255D5">
        <w:t>How do we measure performance?</w:t>
      </w:r>
    </w:p>
    <w:p w:rsidR="00D12337" w:rsidRDefault="00D12337">
      <w:r>
        <w:t>Journal performance will be measured in the following ways:</w:t>
      </w:r>
    </w:p>
    <w:p w:rsidR="00D12337" w:rsidRDefault="00D12337" w:rsidP="00D12337">
      <w:pPr>
        <w:pStyle w:val="ListParagraph"/>
        <w:numPr>
          <w:ilvl w:val="0"/>
          <w:numId w:val="1"/>
        </w:numPr>
      </w:pPr>
      <w:r>
        <w:t>Number of submissions</w:t>
      </w:r>
    </w:p>
    <w:p w:rsidR="00D12337" w:rsidRDefault="00D12337" w:rsidP="00D12337">
      <w:pPr>
        <w:pStyle w:val="ListParagraph"/>
        <w:numPr>
          <w:ilvl w:val="0"/>
          <w:numId w:val="1"/>
        </w:numPr>
      </w:pPr>
      <w:r>
        <w:t>Number of visits to the journal website each month</w:t>
      </w:r>
    </w:p>
    <w:p w:rsidR="00D12337" w:rsidRDefault="00D12337" w:rsidP="00D12337">
      <w:r>
        <w:t xml:space="preserve">Media &amp; Communications </w:t>
      </w:r>
      <w:r w:rsidR="002333ED">
        <w:t xml:space="preserve">specific </w:t>
      </w:r>
      <w:r>
        <w:t>performance will be measured in the following ways:</w:t>
      </w:r>
    </w:p>
    <w:p w:rsidR="00D12337" w:rsidRDefault="00D12337" w:rsidP="00D12337">
      <w:pPr>
        <w:pStyle w:val="ListParagraph"/>
        <w:numPr>
          <w:ilvl w:val="0"/>
          <w:numId w:val="2"/>
        </w:numPr>
      </w:pPr>
      <w:r>
        <w:t>Results from Google Analytics using tracked links</w:t>
      </w:r>
    </w:p>
    <w:p w:rsidR="00D12337" w:rsidRDefault="00D12337" w:rsidP="00D12337">
      <w:pPr>
        <w:pStyle w:val="ListParagraph"/>
        <w:numPr>
          <w:ilvl w:val="0"/>
          <w:numId w:val="2"/>
        </w:numPr>
      </w:pPr>
      <w:r>
        <w:t xml:space="preserve">Number of news articles submitted to </w:t>
      </w:r>
      <w:proofErr w:type="spellStart"/>
      <w:r>
        <w:t>AlphaGalileo</w:t>
      </w:r>
      <w:proofErr w:type="spellEnd"/>
      <w:r>
        <w:t xml:space="preserve"> and The Conversation Africa</w:t>
      </w:r>
    </w:p>
    <w:p w:rsidR="00D12337" w:rsidRDefault="00D12337" w:rsidP="00D12337">
      <w:pPr>
        <w:pStyle w:val="ListParagraph"/>
        <w:numPr>
          <w:ilvl w:val="0"/>
          <w:numId w:val="2"/>
        </w:numPr>
      </w:pPr>
      <w:r>
        <w:t>News mentions of the journal via Google News</w:t>
      </w:r>
    </w:p>
    <w:p w:rsidR="00D12337" w:rsidRDefault="00D12337" w:rsidP="00D12337">
      <w:pPr>
        <w:pStyle w:val="ListParagraph"/>
        <w:numPr>
          <w:ilvl w:val="0"/>
          <w:numId w:val="2"/>
        </w:numPr>
      </w:pPr>
      <w:r>
        <w:t>Number of engagements via social media channels</w:t>
      </w:r>
      <w:r w:rsidR="0095034D">
        <w:t xml:space="preserve"> to be measured using Hootsuite’s tools </w:t>
      </w:r>
    </w:p>
    <w:p w:rsidR="006F0BC7" w:rsidRDefault="006F0BC7" w:rsidP="006F0BC7">
      <w:r>
        <w:t xml:space="preserve">All data should be compiled into a monthly report and presented to the editorial board on a biannual basis, to allow for month-to-month fluctuations. </w:t>
      </w:r>
    </w:p>
    <w:p w:rsidR="000255D5" w:rsidRDefault="000255D5"/>
    <w:sectPr w:rsidR="00025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643"/>
    <w:multiLevelType w:val="hybridMultilevel"/>
    <w:tmpl w:val="590A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F34"/>
    <w:multiLevelType w:val="hybridMultilevel"/>
    <w:tmpl w:val="15CE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EDC"/>
    <w:multiLevelType w:val="hybridMultilevel"/>
    <w:tmpl w:val="732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59F"/>
    <w:multiLevelType w:val="hybridMultilevel"/>
    <w:tmpl w:val="AE30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CD2"/>
    <w:multiLevelType w:val="hybridMultilevel"/>
    <w:tmpl w:val="07E2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4A5"/>
    <w:multiLevelType w:val="hybridMultilevel"/>
    <w:tmpl w:val="C8F8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36336"/>
    <w:multiLevelType w:val="hybridMultilevel"/>
    <w:tmpl w:val="A78E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1918"/>
    <w:multiLevelType w:val="hybridMultilevel"/>
    <w:tmpl w:val="09FA1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71F82"/>
    <w:multiLevelType w:val="hybridMultilevel"/>
    <w:tmpl w:val="51C2E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54462"/>
    <w:multiLevelType w:val="hybridMultilevel"/>
    <w:tmpl w:val="3190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32AC9"/>
    <w:multiLevelType w:val="hybridMultilevel"/>
    <w:tmpl w:val="363C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1621F"/>
    <w:multiLevelType w:val="hybridMultilevel"/>
    <w:tmpl w:val="184A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D5"/>
    <w:rsid w:val="00020DA8"/>
    <w:rsid w:val="000255D5"/>
    <w:rsid w:val="000725B9"/>
    <w:rsid w:val="001D38CB"/>
    <w:rsid w:val="002333ED"/>
    <w:rsid w:val="00397FDD"/>
    <w:rsid w:val="004F2EB5"/>
    <w:rsid w:val="006F0BC7"/>
    <w:rsid w:val="006F4CD6"/>
    <w:rsid w:val="007031AE"/>
    <w:rsid w:val="00820368"/>
    <w:rsid w:val="008603E7"/>
    <w:rsid w:val="00873CA3"/>
    <w:rsid w:val="0095034D"/>
    <w:rsid w:val="009B1B8E"/>
    <w:rsid w:val="00A3544B"/>
    <w:rsid w:val="00D12337"/>
    <w:rsid w:val="00D52DD6"/>
    <w:rsid w:val="00D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A949"/>
  <w15:chartTrackingRefBased/>
  <w15:docId w15:val="{BAACA55E-5D3F-4092-98D9-B91D6D5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55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23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0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3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Louise (ELS-OXF)</dc:creator>
  <cp:keywords/>
  <dc:description/>
  <cp:lastModifiedBy>Phillips, Louise (ELS-OXF)</cp:lastModifiedBy>
  <cp:revision>13</cp:revision>
  <dcterms:created xsi:type="dcterms:W3CDTF">2018-01-18T13:33:00Z</dcterms:created>
  <dcterms:modified xsi:type="dcterms:W3CDTF">2018-01-22T12:13:00Z</dcterms:modified>
</cp:coreProperties>
</file>